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Heading1"/>
        <w:spacing w:before="0" w:after="60"/>
      </w:pPr>
      <w:r>
        <w:rPr>
          <w:b/>
          <w:sz w:val="30"/>
        </w:rPr>
        <w:t xml:space="preserve">1. Face sheet</w:t>
      </w:r>
    </w:p>
    <w:p>
      <w:pPr>
        <w:spacing w:before="0" w:after="160"/>
      </w:pPr>
      <w:r>
        <w:rPr>
          <w:sz w:val="18"/>
          <w:color w:val="8A7F7B"/>
        </w:rPr>
        <w:t xml:space="preserve">The first page of the file. Every time on it must match the discharge summary and the bill to the minute.</w:t>
      </w:r>
    </w:p>
    <w:p>
      <w:pPr>
        <w:pStyle w:val="Heading2"/>
        <w:spacing w:before="200" w:after="80"/>
      </w:pPr>
      <w:r>
        <w:rPr>
          <w:b/>
          <w:sz w:val="24"/>
        </w:rPr>
        <w:t xml:space="preserve">Hospital</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Hospital name · registration no. (Clinical Establishments Act)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Admitting consultant · qualification · registration no. (with state code)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Referred by (doctor / hospital)</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Patient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UHID · IP registration no.</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Name in full (surname, first, middle), as on the policy and ID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Age (years / months) · date of birth · sex</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Address · mobile · relative's name and mobile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Photo ID seen (type, last 4 digits) · verified by</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Admission and discharge</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Date and time of admission (dd-mm-yyyy, HH:MM)</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Type: emergency / planned / day care / maternity</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Medico-legal case: Y / N · MLC no. · police station · FIR no.</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Date and time of discharge (dd-mm-yyyy, HH:MM)</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Status at discharge: home / referred to another hospital / LAMA / DAMA / death</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Final diagnosis (with ICD-10 if used)</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Insurance</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Insurer · TPA · policy / card no.</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Cashless or reimbursement · pre-auth no. and date-time approved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Scheme (PM-JAY / state scheme / CGHS / corporate) · beneficiary ID</w:t>
            </w:r>
          </w:p>
        </w:tc>
        <w:tc>
          <w:tcPr>
            <w:tcW w:w="5990" w:type="dxa"/>
          </w:tcPr>
          <w:p>
            <w:pPr>
              <w:spacing w:before="0" w:after="40"/>
            </w:pPr>
            <w:r>
              <w:rPr>
                <w:sz w:val="18"/>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2. Admission note (doctor)</w:t>
      </w:r>
    </w:p>
    <w:p>
      <w:pPr>
        <w:spacing w:before="0" w:after="160"/>
      </w:pPr>
      <w:r>
        <w:rPr>
          <w:sz w:val="18"/>
          <w:color w:val="8A7F7B"/>
        </w:rPr>
        <w:t xml:space="preserve">Patient: ____________________ · UHID: __________ · IP no.: __________ · Page ___ of ___. Written at admission by the admitting doctor. Every complaint needs a duration; every chronic illness needs a 'since'. These are the boxes on the pre-authorisation form.</w:t>
      </w:r>
    </w:p>
    <w:p>
      <w:pPr>
        <w:pStyle w:val="Heading2"/>
        <w:spacing w:before="200" w:after="80"/>
      </w:pPr>
      <w:r>
        <w:rPr>
          <w:b/>
          <w:sz w:val="24"/>
        </w:rPr>
        <w:t xml:space="preserve">Complaints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3120"/>
        <w:gridCol w:w="3120"/>
        <w:gridCol w:w="3120"/>
      </w:tblGrid>
      <w:tr>
        <w:tc>
          <w:tcPr>
            <w:tcW w:w="3120" w:type="dxa"/>
            <w:shd w:val="clear" w:color="auto" w:fill="F3EEEC"/>
          </w:tcPr>
          <w:p>
            <w:pPr>
              <w:spacing w:before="0" w:after="40"/>
            </w:pPr>
            <w:r>
              <w:rPr>
                <w:b/>
                <w:sz w:val="16"/>
              </w:rPr>
              <w:t xml:space="preserve">Chief complaint</w:t>
            </w:r>
          </w:p>
        </w:tc>
        <w:tc>
          <w:tcPr>
            <w:tcW w:w="3120" w:type="dxa"/>
            <w:shd w:val="clear" w:color="auto" w:fill="F3EEEC"/>
          </w:tcPr>
          <w:p>
            <w:pPr>
              <w:spacing w:before="0" w:after="40"/>
            </w:pPr>
            <w:r>
              <w:rPr>
                <w:b/>
                <w:sz w:val="16"/>
              </w:rPr>
              <w:t xml:space="preserve">Duration (days / months)</w:t>
            </w:r>
          </w:p>
        </w:tc>
        <w:tc>
          <w:tcPr>
            <w:tcW w:w="3120" w:type="dxa"/>
            <w:shd w:val="clear" w:color="auto" w:fill="F3EEEC"/>
          </w:tcPr>
          <w:p>
            <w:pPr>
              <w:spacing w:before="0" w:after="40"/>
            </w:pPr>
            <w:r>
              <w:rPr>
                <w:b/>
                <w:sz w:val="16"/>
              </w:rPr>
              <w:t xml:space="preserve">Onset (sudden / gradual)</w:t>
            </w:r>
          </w:p>
        </w:tc>
      </w:tr>
      <w:tr>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bl>
    <w:p>
      <w:pPr>
        <w:pStyle w:val="Heading2"/>
        <w:spacing w:before="200" w:after="80"/>
      </w:pPr>
      <w:r>
        <w:rPr>
          <w:b/>
          <w:sz w:val="24"/>
        </w:rPr>
        <w:t xml:space="preserve">History</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History of present illness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Date of first consultation for this illness · where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Treatment taken before admission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Past surgery / hospitalisation (year, what)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Menstrual / obstetric history (LMP, G P L A, EDD), for women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Family history</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Allergies (drug, food) · or 'no known allergy'</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Current medicines (name, dose, since)</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Past history of chronic illness</w:t>
      </w:r>
    </w:p>
    <w:p>
      <w:pPr>
        <w:spacing w:before="0" w:after="80"/>
      </w:pPr>
      <w:r>
        <w:rPr>
          <w:sz w:val="18"/>
          <w:color w:val="6B6360"/>
        </w:rPr>
        <w:t xml:space="preserve">Ask every patient and write the answer, including 'No'. A blank is read as 'not asked'.</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2340"/>
        <w:gridCol w:w="2340"/>
        <w:gridCol w:w="2340"/>
        <w:gridCol w:w="2340"/>
      </w:tblGrid>
      <w:tr>
        <w:tc>
          <w:tcPr>
            <w:tcW w:w="2340" w:type="dxa"/>
            <w:shd w:val="clear" w:color="auto" w:fill="F3EEEC"/>
          </w:tcPr>
          <w:p>
            <w:pPr>
              <w:spacing w:before="0" w:after="40"/>
            </w:pPr>
            <w:r>
              <w:rPr>
                <w:b/>
                <w:sz w:val="16"/>
              </w:rPr>
              <w:t xml:space="preserve">Condition</w:t>
            </w:r>
          </w:p>
        </w:tc>
        <w:tc>
          <w:tcPr>
            <w:tcW w:w="2340" w:type="dxa"/>
            <w:shd w:val="clear" w:color="auto" w:fill="F3EEEC"/>
          </w:tcPr>
          <w:p>
            <w:pPr>
              <w:spacing w:before="0" w:after="40"/>
            </w:pPr>
            <w:r>
              <w:rPr>
                <w:b/>
                <w:sz w:val="16"/>
              </w:rPr>
              <w:t xml:space="preserve">Yes / No</w:t>
            </w:r>
          </w:p>
        </w:tc>
        <w:tc>
          <w:tcPr>
            <w:tcW w:w="2340" w:type="dxa"/>
            <w:shd w:val="clear" w:color="auto" w:fill="F3EEEC"/>
          </w:tcPr>
          <w:p>
            <w:pPr>
              <w:spacing w:before="0" w:after="40"/>
            </w:pPr>
            <w:r>
              <w:rPr>
                <w:b/>
                <w:sz w:val="16"/>
              </w:rPr>
              <w:t xml:space="preserve">Since (month / year)</w:t>
            </w:r>
          </w:p>
        </w:tc>
        <w:tc>
          <w:tcPr>
            <w:tcW w:w="2340" w:type="dxa"/>
            <w:shd w:val="clear" w:color="auto" w:fill="F3EEEC"/>
          </w:tcPr>
          <w:p>
            <w:pPr>
              <w:spacing w:before="0" w:after="40"/>
            </w:pPr>
            <w:r>
              <w:rPr>
                <w:b/>
                <w:sz w:val="16"/>
              </w:rPr>
              <w:t xml:space="preserve">On treatment (what)</w:t>
            </w:r>
          </w:p>
        </w:tc>
      </w:tr>
      <w:tr>
        <w:tc>
          <w:tcPr>
            <w:tcW w:w="2340" w:type="dxa"/>
          </w:tcPr>
          <w:p>
            <w:pPr>
              <w:spacing w:before="0" w:after="40"/>
            </w:pPr>
            <w:r>
              <w:rPr>
                <w:sz w:val="16"/>
                <w:color w:val="6B6360"/>
              </w:rPr>
              <w:t xml:space="preserve">Diabetes</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Hypertension</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Heart disease</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Hyperlipidaemia</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Asthma / COPD / bronchitis</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Thyroid disorder</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Osteoarthritis</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Cancer</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HIV / STD related ailment</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Other</w:t>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bl>
    <w:p>
      <w:pPr>
        <w:pStyle w:val="Heading2"/>
        <w:spacing w:before="200" w:after="80"/>
      </w:pPr>
      <w:r>
        <w:rPr>
          <w:b/>
          <w:sz w:val="24"/>
        </w:rPr>
        <w:t xml:space="preserve">Personal history</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Alcohol: never / past / current · quantity · last intake (as stated by patient)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Tobacco / smoking: type · quantity · since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Other substance use (as stated)</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Examination</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Temp · pulse · BP · resp. rate · SpO2 · weight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General examination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Systemic examination (CVS, RS, CNS, P/A, local)</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Assessment and plan</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Provisional diagnosis (ICD-10 if used)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Why admission is needed (why this cannot be treated as OPD)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Plan: medical / surgical / ICU / investigation · proposed procedure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Expected length of stay · ICU days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Doctor's name · signature · date · time</w:t>
            </w:r>
          </w:p>
        </w:tc>
        <w:tc>
          <w:tcPr>
            <w:tcW w:w="5990" w:type="dxa"/>
          </w:tcPr>
          <w:p>
            <w:pPr>
              <w:spacing w:before="0" w:after="40"/>
            </w:pPr>
            <w:r>
              <w:rPr>
                <w:sz w:val="18"/>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3. Nursing admission assessment and consents</w:t>
      </w:r>
    </w:p>
    <w:p>
      <w:pPr>
        <w:spacing w:before="0" w:after="160"/>
      </w:pPr>
      <w:r>
        <w:rPr>
          <w:sz w:val="18"/>
          <w:color w:val="8A7F7B"/>
        </w:rPr>
        <w:t xml:space="preserve">Patient: ____________________ · UHID: __________ · IP no.: __________ · Page ___ of ___. NABH asks for a nursing assessment at admission and for the initial assessment to be countersigned by the clinician in charge within 24 hours.</w:t>
      </w:r>
    </w:p>
    <w:p>
      <w:pPr>
        <w:pStyle w:val="Heading2"/>
        <w:spacing w:before="200" w:after="80"/>
      </w:pPr>
      <w:r>
        <w:rPr>
          <w:b/>
          <w:sz w:val="24"/>
        </w:rPr>
        <w:t xml:space="preserve">Nursing assessment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Date · time received in ward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Temp · pulse · BP · resp. rate · SpO2 · pain score (0 to 10)</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Consciousness · mobility · diet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Fall risk · pressure-sore risk</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Allergies (confirmed with patient)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Valuables handed to (name, relation)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Nurse's name · signature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Countersigned by clinician (name, date, time)</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Consents on file</w:t>
      </w:r>
    </w:p>
    <w:p>
      <w:pPr>
        <w:spacing w:before="0" w:after="80"/>
      </w:pPr>
      <w:r>
        <w:rPr>
          <w:sz w:val="18"/>
          <w:color w:val="6B6360"/>
        </w:rPr>
        <w:t xml:space="preserve">One line per consent. The signed forms stay in the file; this page shows the TPA they exist.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560"/>
        <w:gridCol w:w="1560"/>
        <w:gridCol w:w="1560"/>
        <w:gridCol w:w="1560"/>
        <w:gridCol w:w="1560"/>
        <w:gridCol w:w="1560"/>
      </w:tblGrid>
      <w:tr>
        <w:tc>
          <w:tcPr>
            <w:tcW w:w="1560" w:type="dxa"/>
            <w:shd w:val="clear" w:color="auto" w:fill="F3EEEC"/>
          </w:tcPr>
          <w:p>
            <w:pPr>
              <w:spacing w:before="0" w:after="40"/>
            </w:pPr>
            <w:r>
              <w:rPr>
                <w:b/>
                <w:sz w:val="16"/>
              </w:rPr>
              <w:t xml:space="preserve">Consent</w:t>
            </w:r>
          </w:p>
        </w:tc>
        <w:tc>
          <w:tcPr>
            <w:tcW w:w="1560" w:type="dxa"/>
            <w:shd w:val="clear" w:color="auto" w:fill="F3EEEC"/>
          </w:tcPr>
          <w:p>
            <w:pPr>
              <w:spacing w:before="0" w:after="40"/>
            </w:pPr>
            <w:r>
              <w:rPr>
                <w:b/>
                <w:sz w:val="16"/>
              </w:rPr>
              <w:t xml:space="preserve">Form / ref. no.</w:t>
            </w:r>
          </w:p>
        </w:tc>
        <w:tc>
          <w:tcPr>
            <w:tcW w:w="1560" w:type="dxa"/>
            <w:shd w:val="clear" w:color="auto" w:fill="F3EEEC"/>
          </w:tcPr>
          <w:p>
            <w:pPr>
              <w:spacing w:before="0" w:after="40"/>
            </w:pPr>
            <w:r>
              <w:rPr>
                <w:b/>
                <w:sz w:val="16"/>
              </w:rPr>
              <w:t xml:space="preserve">Date and time signed</w:t>
            </w:r>
          </w:p>
        </w:tc>
        <w:tc>
          <w:tcPr>
            <w:tcW w:w="1560" w:type="dxa"/>
            <w:shd w:val="clear" w:color="auto" w:fill="F3EEEC"/>
          </w:tcPr>
          <w:p>
            <w:pPr>
              <w:spacing w:before="0" w:after="40"/>
            </w:pPr>
            <w:r>
              <w:rPr>
                <w:b/>
                <w:sz w:val="16"/>
              </w:rPr>
              <w:t xml:space="preserve">Signed by (patient / relative, relation)</w:t>
            </w:r>
          </w:p>
        </w:tc>
        <w:tc>
          <w:tcPr>
            <w:tcW w:w="1560" w:type="dxa"/>
            <w:shd w:val="clear" w:color="auto" w:fill="F3EEEC"/>
          </w:tcPr>
          <w:p>
            <w:pPr>
              <w:spacing w:before="0" w:after="40"/>
            </w:pPr>
            <w:r>
              <w:rPr>
                <w:b/>
                <w:sz w:val="16"/>
              </w:rPr>
              <w:t xml:space="preserve">Explained by</w:t>
            </w:r>
          </w:p>
        </w:tc>
        <w:tc>
          <w:tcPr>
            <w:tcW w:w="1560" w:type="dxa"/>
            <w:shd w:val="clear" w:color="auto" w:fill="F3EEEC"/>
          </w:tcPr>
          <w:p>
            <w:pPr>
              <w:spacing w:before="0" w:after="40"/>
            </w:pPr>
            <w:r>
              <w:rPr>
                <w:b/>
                <w:sz w:val="16"/>
              </w:rPr>
              <w:t xml:space="preserve">Witness</w:t>
            </w:r>
          </w:p>
        </w:tc>
      </w:tr>
      <w:tr>
        <w:tc>
          <w:tcPr>
            <w:tcW w:w="1560" w:type="dxa"/>
          </w:tcPr>
          <w:p>
            <w:pPr>
              <w:spacing w:before="0" w:after="40"/>
            </w:pPr>
            <w:r>
              <w:rPr>
                <w:sz w:val="16"/>
                <w:color w:val="6B6360"/>
              </w:rPr>
              <w:t xml:space="preserve">General consent for admission and treatment</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Procedure / surgery</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Anaesthesia</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Blood transfusion</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High-risk consent</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Audio-video consent (where the scheme requires it)</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Other</w:t>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4. Doctor's progress notes and orders</w:t>
      </w:r>
    </w:p>
    <w:p>
      <w:pPr>
        <w:spacing w:before="0" w:after="160"/>
      </w:pPr>
      <w:r>
        <w:rPr>
          <w:sz w:val="18"/>
          <w:color w:val="8A7F7B"/>
        </w:rPr>
        <w:t xml:space="preserve">Patient: ____________________ · UHID: __________ · IP no.: __________ · Page ___ of ___. At least one note on every calendar day of the stay, by the doctor who saw the patient, signed with the time. Write what changed and why. Use as many pages as needed.</w:t>
      </w:r>
    </w:p>
    <w:p>
      <w:pPr>
        <w:pStyle w:val="Heading2"/>
        <w:spacing w:before="200" w:after="80"/>
      </w:pPr>
      <w:r>
        <w:rPr>
          <w:b/>
          <w:sz w:val="24"/>
        </w:rPr>
        <w:t xml:space="preserve">Progress notes</w:t>
      </w:r>
    </w:p>
    <w:p>
      <w:pPr>
        <w:spacing w:before="0" w:after="80"/>
      </w:pPr>
      <w:r>
        <w:rPr>
          <w:sz w:val="18"/>
          <w:color w:val="6B6360"/>
        </w:rPr>
        <w:t xml:space="preserve">Note: complaints today · vitals · findings · reports reviewed · assessment · plan. Orders: new, changed or stopped medicines and investigations.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2340"/>
        <w:gridCol w:w="2340"/>
        <w:gridCol w:w="2340"/>
        <w:gridCol w:w="2340"/>
      </w:tblGrid>
      <w:tr>
        <w:tc>
          <w:tcPr>
            <w:tcW w:w="2340" w:type="dxa"/>
            <w:shd w:val="clear" w:color="auto" w:fill="F3EEEC"/>
          </w:tcPr>
          <w:p>
            <w:pPr>
              <w:spacing w:before="0" w:after="40"/>
            </w:pPr>
            <w:r>
              <w:rPr>
                <w:b/>
                <w:sz w:val="16"/>
              </w:rPr>
              <w:t xml:space="preserve">Date and time</w:t>
            </w:r>
          </w:p>
        </w:tc>
        <w:tc>
          <w:tcPr>
            <w:tcW w:w="2340" w:type="dxa"/>
            <w:shd w:val="clear" w:color="auto" w:fill="F3EEEC"/>
          </w:tcPr>
          <w:p>
            <w:pPr>
              <w:spacing w:before="0" w:after="40"/>
            </w:pPr>
            <w:r>
              <w:rPr>
                <w:b/>
                <w:sz w:val="16"/>
              </w:rPr>
              <w:t xml:space="preserve">Note</w:t>
            </w:r>
          </w:p>
        </w:tc>
        <w:tc>
          <w:tcPr>
            <w:tcW w:w="2340" w:type="dxa"/>
            <w:shd w:val="clear" w:color="auto" w:fill="F3EEEC"/>
          </w:tcPr>
          <w:p>
            <w:pPr>
              <w:spacing w:before="0" w:after="40"/>
            </w:pPr>
            <w:r>
              <w:rPr>
                <w:b/>
                <w:sz w:val="16"/>
              </w:rPr>
              <w:t xml:space="preserve">Orders</w:t>
            </w:r>
          </w:p>
        </w:tc>
        <w:tc>
          <w:tcPr>
            <w:tcW w:w="2340" w:type="dxa"/>
            <w:shd w:val="clear" w:color="auto" w:fill="F3EEEC"/>
          </w:tcPr>
          <w:p>
            <w:pPr>
              <w:spacing w:before="0" w:after="40"/>
            </w:pPr>
            <w:r>
              <w:rPr>
                <w:b/>
                <w:sz w:val="16"/>
              </w:rPr>
              <w:t xml:space="preserve">Doctor (name, signature)</w:t>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r>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c>
          <w:tcPr>
            <w:tcW w:w="2340"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5. Drug administration chart</w:t>
      </w:r>
    </w:p>
    <w:p>
      <w:pPr>
        <w:spacing w:before="0" w:after="160"/>
      </w:pPr>
      <w:r>
        <w:rPr>
          <w:sz w:val="18"/>
          <w:color w:val="8A7F7B"/>
        </w:rPr>
        <w:t xml:space="preserve">Patient: ____________________ · UHID: __________ · IP no.: __________ · Page ___ of ___. Generic name, strength, dose, route and frequency for every order. Each dose given gets a time and the nurse's initials. If a drug is not on the chart, an assessor will treat it as not given.</w:t>
      </w:r>
    </w:p>
    <w:p>
      <w:pPr>
        <w:pStyle w:val="Heading2"/>
        <w:spacing w:before="200" w:after="80"/>
      </w:pPr>
      <w:r>
        <w:rPr>
          <w:b/>
          <w:sz w:val="24"/>
        </w:rPr>
        <w:t xml:space="preserve">Orders and doses given</w:t>
      </w:r>
    </w:p>
    <w:p>
      <w:pPr>
        <w:spacing w:before="0" w:after="80"/>
      </w:pPr>
      <w:r>
        <w:rPr>
          <w:sz w:val="18"/>
          <w:color w:val="6B6360"/>
        </w:rPr>
        <w:t xml:space="preserve">In the day columns write the time each dose was given and initials, e.g. 08:00 RS. Write 'held' or 'refused' with the reason in remarks.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936"/>
        <w:gridCol w:w="936"/>
        <w:gridCol w:w="936"/>
        <w:gridCol w:w="936"/>
        <w:gridCol w:w="936"/>
        <w:gridCol w:w="936"/>
        <w:gridCol w:w="936"/>
        <w:gridCol w:w="936"/>
        <w:gridCol w:w="936"/>
        <w:gridCol w:w="936"/>
      </w:tblGrid>
      <w:tr>
        <w:tc>
          <w:tcPr>
            <w:tcW w:w="936" w:type="dxa"/>
            <w:shd w:val="clear" w:color="auto" w:fill="F3EEEC"/>
          </w:tcPr>
          <w:p>
            <w:pPr>
              <w:spacing w:before="0" w:after="40"/>
            </w:pPr>
            <w:r>
              <w:rPr>
                <w:b/>
                <w:sz w:val="14"/>
              </w:rPr>
              <w:t xml:space="preserve">Drug (generic) · strength</w:t>
            </w:r>
          </w:p>
        </w:tc>
        <w:tc>
          <w:tcPr>
            <w:tcW w:w="936" w:type="dxa"/>
            <w:shd w:val="clear" w:color="auto" w:fill="F3EEEC"/>
          </w:tcPr>
          <w:p>
            <w:pPr>
              <w:spacing w:before="0" w:after="40"/>
            </w:pPr>
            <w:r>
              <w:rPr>
                <w:b/>
                <w:sz w:val="14"/>
              </w:rPr>
              <w:t xml:space="preserve">Dose · route · frequency</w:t>
            </w:r>
          </w:p>
        </w:tc>
        <w:tc>
          <w:tcPr>
            <w:tcW w:w="936" w:type="dxa"/>
            <w:shd w:val="clear" w:color="auto" w:fill="F3EEEC"/>
          </w:tcPr>
          <w:p>
            <w:pPr>
              <w:spacing w:before="0" w:after="40"/>
            </w:pPr>
            <w:r>
              <w:rPr>
                <w:b/>
                <w:sz w:val="14"/>
              </w:rPr>
              <w:t xml:space="preserve">Started (date, time) · ordered by</w:t>
            </w:r>
          </w:p>
        </w:tc>
        <w:tc>
          <w:tcPr>
            <w:tcW w:w="936" w:type="dxa"/>
            <w:shd w:val="clear" w:color="auto" w:fill="F3EEEC"/>
          </w:tcPr>
          <w:p>
            <w:pPr>
              <w:spacing w:before="0" w:after="40"/>
            </w:pPr>
            <w:r>
              <w:rPr>
                <w:b/>
                <w:sz w:val="14"/>
              </w:rPr>
              <w:t xml:space="preserve">Stopped (date, time)</w:t>
            </w:r>
          </w:p>
        </w:tc>
        <w:tc>
          <w:tcPr>
            <w:tcW w:w="936" w:type="dxa"/>
            <w:shd w:val="clear" w:color="auto" w:fill="F3EEEC"/>
          </w:tcPr>
          <w:p>
            <w:pPr>
              <w:spacing w:before="0" w:after="40"/>
            </w:pPr>
            <w:r>
              <w:rPr>
                <w:b/>
                <w:sz w:val="14"/>
              </w:rPr>
              <w:t xml:space="preserve">Day 1</w:t>
            </w:r>
          </w:p>
        </w:tc>
        <w:tc>
          <w:tcPr>
            <w:tcW w:w="936" w:type="dxa"/>
            <w:shd w:val="clear" w:color="auto" w:fill="F3EEEC"/>
          </w:tcPr>
          <w:p>
            <w:pPr>
              <w:spacing w:before="0" w:after="40"/>
            </w:pPr>
            <w:r>
              <w:rPr>
                <w:b/>
                <w:sz w:val="14"/>
              </w:rPr>
              <w:t xml:space="preserve">Day 2</w:t>
            </w:r>
          </w:p>
        </w:tc>
        <w:tc>
          <w:tcPr>
            <w:tcW w:w="936" w:type="dxa"/>
            <w:shd w:val="clear" w:color="auto" w:fill="F3EEEC"/>
          </w:tcPr>
          <w:p>
            <w:pPr>
              <w:spacing w:before="0" w:after="40"/>
            </w:pPr>
            <w:r>
              <w:rPr>
                <w:b/>
                <w:sz w:val="14"/>
              </w:rPr>
              <w:t xml:space="preserve">Day 3</w:t>
            </w:r>
          </w:p>
        </w:tc>
        <w:tc>
          <w:tcPr>
            <w:tcW w:w="936" w:type="dxa"/>
            <w:shd w:val="clear" w:color="auto" w:fill="F3EEEC"/>
          </w:tcPr>
          <w:p>
            <w:pPr>
              <w:spacing w:before="0" w:after="40"/>
            </w:pPr>
            <w:r>
              <w:rPr>
                <w:b/>
                <w:sz w:val="14"/>
              </w:rPr>
              <w:t xml:space="preserve">Day 4</w:t>
            </w:r>
          </w:p>
        </w:tc>
        <w:tc>
          <w:tcPr>
            <w:tcW w:w="936" w:type="dxa"/>
            <w:shd w:val="clear" w:color="auto" w:fill="F3EEEC"/>
          </w:tcPr>
          <w:p>
            <w:pPr>
              <w:spacing w:before="0" w:after="40"/>
            </w:pPr>
            <w:r>
              <w:rPr>
                <w:b/>
                <w:sz w:val="14"/>
              </w:rPr>
              <w:t xml:space="preserve">Day 5</w:t>
            </w:r>
          </w:p>
        </w:tc>
        <w:tc>
          <w:tcPr>
            <w:tcW w:w="936" w:type="dxa"/>
            <w:shd w:val="clear" w:color="auto" w:fill="F3EEEC"/>
          </w:tcPr>
          <w:p>
            <w:pPr>
              <w:spacing w:before="0" w:after="40"/>
            </w:pPr>
            <w:r>
              <w:rPr>
                <w:b/>
                <w:sz w:val="14"/>
              </w:rPr>
              <w:t xml:space="preserve">Remarks</w:t>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r>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c>
          <w:tcPr>
            <w:tcW w:w="936" w:type="dxa"/>
          </w:tcPr>
          <w:p>
            <w:pPr>
              <w:spacing w:before="0" w:after="40"/>
            </w:pPr>
            <w:r>
              <w:rPr>
                <w:sz w:val="14"/>
                <w:color w:val="6B6360"/>
              </w:rPr>
              <w:t xml:space="preserve"/>
            </w:r>
          </w:p>
        </w:tc>
      </w:tr>
    </w:tbl>
    <w:p>
      <w:pPr>
        <w:pStyle w:val="Heading2"/>
        <w:spacing w:before="200" w:after="80"/>
      </w:pPr>
      <w:r>
        <w:rPr>
          <w:b/>
          <w:sz w:val="24"/>
        </w:rPr>
        <w:t xml:space="preserve">IV fluids and blood</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337"/>
        <w:gridCol w:w="1337"/>
        <w:gridCol w:w="1337"/>
        <w:gridCol w:w="1337"/>
        <w:gridCol w:w="1337"/>
        <w:gridCol w:w="1337"/>
        <w:gridCol w:w="1337"/>
      </w:tblGrid>
      <w:tr>
        <w:tc>
          <w:tcPr>
            <w:tcW w:w="1337" w:type="dxa"/>
            <w:shd w:val="clear" w:color="auto" w:fill="F3EEEC"/>
          </w:tcPr>
          <w:p>
            <w:pPr>
              <w:spacing w:before="0" w:after="40"/>
            </w:pPr>
            <w:r>
              <w:rPr>
                <w:b/>
                <w:sz w:val="16"/>
              </w:rPr>
              <w:t xml:space="preserve">Date</w:t>
            </w:r>
          </w:p>
        </w:tc>
        <w:tc>
          <w:tcPr>
            <w:tcW w:w="1337" w:type="dxa"/>
            <w:shd w:val="clear" w:color="auto" w:fill="F3EEEC"/>
          </w:tcPr>
          <w:p>
            <w:pPr>
              <w:spacing w:before="0" w:after="40"/>
            </w:pPr>
            <w:r>
              <w:rPr>
                <w:b/>
                <w:sz w:val="16"/>
              </w:rPr>
              <w:t xml:space="preserve">Fluid / blood product</w:t>
            </w:r>
          </w:p>
        </w:tc>
        <w:tc>
          <w:tcPr>
            <w:tcW w:w="1337" w:type="dxa"/>
            <w:shd w:val="clear" w:color="auto" w:fill="F3EEEC"/>
          </w:tcPr>
          <w:p>
            <w:pPr>
              <w:spacing w:before="0" w:after="40"/>
            </w:pPr>
            <w:r>
              <w:rPr>
                <w:b/>
                <w:sz w:val="16"/>
              </w:rPr>
              <w:t xml:space="preserve">Volume</w:t>
            </w:r>
          </w:p>
        </w:tc>
        <w:tc>
          <w:tcPr>
            <w:tcW w:w="1337" w:type="dxa"/>
            <w:shd w:val="clear" w:color="auto" w:fill="F3EEEC"/>
          </w:tcPr>
          <w:p>
            <w:pPr>
              <w:spacing w:before="0" w:after="40"/>
            </w:pPr>
            <w:r>
              <w:rPr>
                <w:b/>
                <w:sz w:val="16"/>
              </w:rPr>
              <w:t xml:space="preserve">Rate</w:t>
            </w:r>
          </w:p>
        </w:tc>
        <w:tc>
          <w:tcPr>
            <w:tcW w:w="1337" w:type="dxa"/>
            <w:shd w:val="clear" w:color="auto" w:fill="F3EEEC"/>
          </w:tcPr>
          <w:p>
            <w:pPr>
              <w:spacing w:before="0" w:after="40"/>
            </w:pPr>
            <w:r>
              <w:rPr>
                <w:b/>
                <w:sz w:val="16"/>
              </w:rPr>
              <w:t xml:space="preserve">Started (time, by)</w:t>
            </w:r>
          </w:p>
        </w:tc>
        <w:tc>
          <w:tcPr>
            <w:tcW w:w="1337" w:type="dxa"/>
            <w:shd w:val="clear" w:color="auto" w:fill="F3EEEC"/>
          </w:tcPr>
          <w:p>
            <w:pPr>
              <w:spacing w:before="0" w:after="40"/>
            </w:pPr>
            <w:r>
              <w:rPr>
                <w:b/>
                <w:sz w:val="16"/>
              </w:rPr>
              <w:t xml:space="preserve">Completed (time)</w:t>
            </w:r>
          </w:p>
        </w:tc>
        <w:tc>
          <w:tcPr>
            <w:tcW w:w="1337" w:type="dxa"/>
            <w:shd w:val="clear" w:color="auto" w:fill="F3EEEC"/>
          </w:tcPr>
          <w:p>
            <w:pPr>
              <w:spacing w:before="0" w:after="40"/>
            </w:pPr>
            <w:r>
              <w:rPr>
                <w:b/>
                <w:sz w:val="16"/>
              </w:rPr>
              <w:t xml:space="preserve">Reaction (Y/N)</w:t>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r>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c>
          <w:tcPr>
            <w:tcW w:w="1337"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6. TPR, BP and intake-output chart</w:t>
      </w:r>
    </w:p>
    <w:p>
      <w:pPr>
        <w:spacing w:before="0" w:after="160"/>
      </w:pPr>
      <w:r>
        <w:rPr>
          <w:sz w:val="18"/>
          <w:color w:val="8A7F7B"/>
        </w:rPr>
        <w:t xml:space="preserve">Patient: ____________________ · UHID: __________ · IP no.: __________ · Page ___ of ___. At the frequency the doctor orders, and at least once every shift.</w:t>
      </w:r>
    </w:p>
    <w:p>
      <w:pPr>
        <w:pStyle w:val="Heading2"/>
        <w:spacing w:before="200" w:after="80"/>
      </w:pPr>
      <w:r>
        <w:rPr>
          <w:b/>
          <w:sz w:val="24"/>
        </w:rPr>
        <w:t xml:space="preserve">Vitals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850"/>
        <w:gridCol w:w="850"/>
        <w:gridCol w:w="850"/>
        <w:gridCol w:w="850"/>
        <w:gridCol w:w="850"/>
        <w:gridCol w:w="850"/>
        <w:gridCol w:w="850"/>
        <w:gridCol w:w="850"/>
        <w:gridCol w:w="850"/>
        <w:gridCol w:w="850"/>
        <w:gridCol w:w="850"/>
      </w:tblGrid>
      <w:tr>
        <w:tc>
          <w:tcPr>
            <w:tcW w:w="850" w:type="dxa"/>
            <w:shd w:val="clear" w:color="auto" w:fill="F3EEEC"/>
          </w:tcPr>
          <w:p>
            <w:pPr>
              <w:spacing w:before="0" w:after="40"/>
            </w:pPr>
            <w:r>
              <w:rPr>
                <w:b/>
                <w:sz w:val="14"/>
              </w:rPr>
              <w:t xml:space="preserve">Date</w:t>
            </w:r>
          </w:p>
        </w:tc>
        <w:tc>
          <w:tcPr>
            <w:tcW w:w="850" w:type="dxa"/>
            <w:shd w:val="clear" w:color="auto" w:fill="F3EEEC"/>
          </w:tcPr>
          <w:p>
            <w:pPr>
              <w:spacing w:before="0" w:after="40"/>
            </w:pPr>
            <w:r>
              <w:rPr>
                <w:b/>
                <w:sz w:val="14"/>
              </w:rPr>
              <w:t xml:space="preserve">Time</w:t>
            </w:r>
          </w:p>
        </w:tc>
        <w:tc>
          <w:tcPr>
            <w:tcW w:w="850" w:type="dxa"/>
            <w:shd w:val="clear" w:color="auto" w:fill="F3EEEC"/>
          </w:tcPr>
          <w:p>
            <w:pPr>
              <w:spacing w:before="0" w:after="40"/>
            </w:pPr>
            <w:r>
              <w:rPr>
                <w:b/>
                <w:sz w:val="14"/>
              </w:rPr>
              <w:t xml:space="preserve">Temp</w:t>
            </w:r>
          </w:p>
        </w:tc>
        <w:tc>
          <w:tcPr>
            <w:tcW w:w="850" w:type="dxa"/>
            <w:shd w:val="clear" w:color="auto" w:fill="F3EEEC"/>
          </w:tcPr>
          <w:p>
            <w:pPr>
              <w:spacing w:before="0" w:after="40"/>
            </w:pPr>
            <w:r>
              <w:rPr>
                <w:b/>
                <w:sz w:val="14"/>
              </w:rPr>
              <w:t xml:space="preserve">Pulse</w:t>
            </w:r>
          </w:p>
        </w:tc>
        <w:tc>
          <w:tcPr>
            <w:tcW w:w="850" w:type="dxa"/>
            <w:shd w:val="clear" w:color="auto" w:fill="F3EEEC"/>
          </w:tcPr>
          <w:p>
            <w:pPr>
              <w:spacing w:before="0" w:after="40"/>
            </w:pPr>
            <w:r>
              <w:rPr>
                <w:b/>
                <w:sz w:val="14"/>
              </w:rPr>
              <w:t xml:space="preserve">Resp.</w:t>
            </w:r>
          </w:p>
        </w:tc>
        <w:tc>
          <w:tcPr>
            <w:tcW w:w="850" w:type="dxa"/>
            <w:shd w:val="clear" w:color="auto" w:fill="F3EEEC"/>
          </w:tcPr>
          <w:p>
            <w:pPr>
              <w:spacing w:before="0" w:after="40"/>
            </w:pPr>
            <w:r>
              <w:rPr>
                <w:b/>
                <w:sz w:val="14"/>
              </w:rPr>
              <w:t xml:space="preserve">BP</w:t>
            </w:r>
          </w:p>
        </w:tc>
        <w:tc>
          <w:tcPr>
            <w:tcW w:w="850" w:type="dxa"/>
            <w:shd w:val="clear" w:color="auto" w:fill="F3EEEC"/>
          </w:tcPr>
          <w:p>
            <w:pPr>
              <w:spacing w:before="0" w:after="40"/>
            </w:pPr>
            <w:r>
              <w:rPr>
                <w:b/>
                <w:sz w:val="14"/>
              </w:rPr>
              <w:t xml:space="preserve">SpO2</w:t>
            </w:r>
          </w:p>
        </w:tc>
        <w:tc>
          <w:tcPr>
            <w:tcW w:w="850" w:type="dxa"/>
            <w:shd w:val="clear" w:color="auto" w:fill="F3EEEC"/>
          </w:tcPr>
          <w:p>
            <w:pPr>
              <w:spacing w:before="0" w:after="40"/>
            </w:pPr>
            <w:r>
              <w:rPr>
                <w:b/>
                <w:sz w:val="14"/>
              </w:rPr>
              <w:t xml:space="preserve">Pain (0 to 10)</w:t>
            </w:r>
          </w:p>
        </w:tc>
        <w:tc>
          <w:tcPr>
            <w:tcW w:w="850" w:type="dxa"/>
            <w:shd w:val="clear" w:color="auto" w:fill="F3EEEC"/>
          </w:tcPr>
          <w:p>
            <w:pPr>
              <w:spacing w:before="0" w:after="40"/>
            </w:pPr>
            <w:r>
              <w:rPr>
                <w:b/>
                <w:sz w:val="14"/>
              </w:rPr>
              <w:t xml:space="preserve">Intake (ml)</w:t>
            </w:r>
          </w:p>
        </w:tc>
        <w:tc>
          <w:tcPr>
            <w:tcW w:w="850" w:type="dxa"/>
            <w:shd w:val="clear" w:color="auto" w:fill="F3EEEC"/>
          </w:tcPr>
          <w:p>
            <w:pPr>
              <w:spacing w:before="0" w:after="40"/>
            </w:pPr>
            <w:r>
              <w:rPr>
                <w:b/>
                <w:sz w:val="14"/>
              </w:rPr>
              <w:t xml:space="preserve">Output (ml)</w:t>
            </w:r>
          </w:p>
        </w:tc>
        <w:tc>
          <w:tcPr>
            <w:tcW w:w="850" w:type="dxa"/>
            <w:shd w:val="clear" w:color="auto" w:fill="F3EEEC"/>
          </w:tcPr>
          <w:p>
            <w:pPr>
              <w:spacing w:before="0" w:after="40"/>
            </w:pPr>
            <w:r>
              <w:rPr>
                <w:b/>
                <w:sz w:val="14"/>
              </w:rPr>
              <w:t xml:space="preserve">Recorded by</w:t>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r>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c>
          <w:tcPr>
            <w:tcW w:w="850" w:type="dxa"/>
          </w:tcPr>
          <w:p>
            <w:pPr>
              <w:spacing w:before="0" w:after="40"/>
            </w:pPr>
            <w:r>
              <w:rPr>
                <w:sz w:val="14"/>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7. Nursing notes</w:t>
      </w:r>
    </w:p>
    <w:p>
      <w:pPr>
        <w:spacing w:before="0" w:after="160"/>
      </w:pPr>
      <w:r>
        <w:rPr>
          <w:sz w:val="18"/>
          <w:color w:val="8A7F7B"/>
        </w:rPr>
        <w:t xml:space="preserve">Patient: ____________________ · UHID: __________ · IP no.: __________ · Page ___ of ___. Every shift, in the nurse's own hand and signature. Notes written later by one person in one sitting are what assessors look for.</w:t>
      </w:r>
    </w:p>
    <w:p>
      <w:pPr>
        <w:pStyle w:val="Heading2"/>
        <w:spacing w:before="200" w:after="80"/>
      </w:pPr>
      <w:r>
        <w:rPr>
          <w:b/>
          <w:sz w:val="24"/>
        </w:rPr>
        <w:t xml:space="preserve">Notes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560"/>
        <w:gridCol w:w="1560"/>
        <w:gridCol w:w="1560"/>
        <w:gridCol w:w="1560"/>
        <w:gridCol w:w="1560"/>
        <w:gridCol w:w="1560"/>
      </w:tblGrid>
      <w:tr>
        <w:tc>
          <w:tcPr>
            <w:tcW w:w="1560" w:type="dxa"/>
            <w:shd w:val="clear" w:color="auto" w:fill="F3EEEC"/>
          </w:tcPr>
          <w:p>
            <w:pPr>
              <w:spacing w:before="0" w:after="40"/>
            </w:pPr>
            <w:r>
              <w:rPr>
                <w:b/>
                <w:sz w:val="16"/>
              </w:rPr>
              <w:t xml:space="preserve">Date</w:t>
            </w:r>
          </w:p>
        </w:tc>
        <w:tc>
          <w:tcPr>
            <w:tcW w:w="1560" w:type="dxa"/>
            <w:shd w:val="clear" w:color="auto" w:fill="F3EEEC"/>
          </w:tcPr>
          <w:p>
            <w:pPr>
              <w:spacing w:before="0" w:after="40"/>
            </w:pPr>
            <w:r>
              <w:rPr>
                <w:b/>
                <w:sz w:val="16"/>
              </w:rPr>
              <w:t xml:space="preserve">Shift</w:t>
            </w:r>
          </w:p>
        </w:tc>
        <w:tc>
          <w:tcPr>
            <w:tcW w:w="1560" w:type="dxa"/>
            <w:shd w:val="clear" w:color="auto" w:fill="F3EEEC"/>
          </w:tcPr>
          <w:p>
            <w:pPr>
              <w:spacing w:before="0" w:after="40"/>
            </w:pPr>
            <w:r>
              <w:rPr>
                <w:b/>
                <w:sz w:val="16"/>
              </w:rPr>
              <w:t xml:space="preserve">Time</w:t>
            </w:r>
          </w:p>
        </w:tc>
        <w:tc>
          <w:tcPr>
            <w:tcW w:w="1560" w:type="dxa"/>
            <w:shd w:val="clear" w:color="auto" w:fill="F3EEEC"/>
          </w:tcPr>
          <w:p>
            <w:pPr>
              <w:spacing w:before="0" w:after="40"/>
            </w:pPr>
            <w:r>
              <w:rPr>
                <w:b/>
                <w:sz w:val="16"/>
              </w:rPr>
              <w:t xml:space="preserve">Observation</w:t>
            </w:r>
          </w:p>
        </w:tc>
        <w:tc>
          <w:tcPr>
            <w:tcW w:w="1560" w:type="dxa"/>
            <w:shd w:val="clear" w:color="auto" w:fill="F3EEEC"/>
          </w:tcPr>
          <w:p>
            <w:pPr>
              <w:spacing w:before="0" w:after="40"/>
            </w:pPr>
            <w:r>
              <w:rPr>
                <w:b/>
                <w:sz w:val="16"/>
              </w:rPr>
              <w:t xml:space="preserve">Action taken · doctor informed (name, time)</w:t>
            </w:r>
          </w:p>
        </w:tc>
        <w:tc>
          <w:tcPr>
            <w:tcW w:w="1560" w:type="dxa"/>
            <w:shd w:val="clear" w:color="auto" w:fill="F3EEEC"/>
          </w:tcPr>
          <w:p>
            <w:pPr>
              <w:spacing w:before="0" w:after="40"/>
            </w:pPr>
            <w:r>
              <w:rPr>
                <w:b/>
                <w:sz w:val="16"/>
              </w:rPr>
              <w:t xml:space="preserve">Nurse (name, signature)</w:t>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8. Investigation log</w:t>
      </w:r>
    </w:p>
    <w:p>
      <w:pPr>
        <w:spacing w:before="0" w:after="160"/>
      </w:pPr>
      <w:r>
        <w:rPr>
          <w:sz w:val="18"/>
          <w:color w:val="8A7F7B"/>
        </w:rPr>
        <w:t xml:space="preserve">Patient: ____________________ · UHID: __________ · IP no.: __________ · Page ___ of ___. Every test ordered, by whom and when, and the result that changed the plan. Reports are filed behind this page.</w:t>
      </w:r>
    </w:p>
    <w:p>
      <w:pPr>
        <w:pStyle w:val="Heading2"/>
        <w:spacing w:before="200" w:after="80"/>
      </w:pPr>
      <w:r>
        <w:rPr>
          <w:b/>
          <w:sz w:val="24"/>
        </w:rPr>
        <w:t xml:space="preserve">Investigations</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1560"/>
        <w:gridCol w:w="1560"/>
        <w:gridCol w:w="1560"/>
        <w:gridCol w:w="1560"/>
        <w:gridCol w:w="1560"/>
        <w:gridCol w:w="1560"/>
      </w:tblGrid>
      <w:tr>
        <w:tc>
          <w:tcPr>
            <w:tcW w:w="1560" w:type="dxa"/>
            <w:shd w:val="clear" w:color="auto" w:fill="F3EEEC"/>
          </w:tcPr>
          <w:p>
            <w:pPr>
              <w:spacing w:before="0" w:after="40"/>
            </w:pPr>
            <w:r>
              <w:rPr>
                <w:b/>
                <w:sz w:val="16"/>
              </w:rPr>
              <w:t xml:space="preserve">Test</w:t>
            </w:r>
          </w:p>
        </w:tc>
        <w:tc>
          <w:tcPr>
            <w:tcW w:w="1560" w:type="dxa"/>
            <w:shd w:val="clear" w:color="auto" w:fill="F3EEEC"/>
          </w:tcPr>
          <w:p>
            <w:pPr>
              <w:spacing w:before="0" w:after="40"/>
            </w:pPr>
            <w:r>
              <w:rPr>
                <w:b/>
                <w:sz w:val="16"/>
              </w:rPr>
              <w:t xml:space="preserve">Ordered (date, time, by)</w:t>
            </w:r>
          </w:p>
        </w:tc>
        <w:tc>
          <w:tcPr>
            <w:tcW w:w="1560" w:type="dxa"/>
            <w:shd w:val="clear" w:color="auto" w:fill="F3EEEC"/>
          </w:tcPr>
          <w:p>
            <w:pPr>
              <w:spacing w:before="0" w:after="40"/>
            </w:pPr>
            <w:r>
              <w:rPr>
                <w:b/>
                <w:sz w:val="16"/>
              </w:rPr>
              <w:t xml:space="preserve">Done on</w:t>
            </w:r>
          </w:p>
        </w:tc>
        <w:tc>
          <w:tcPr>
            <w:tcW w:w="1560" w:type="dxa"/>
            <w:shd w:val="clear" w:color="auto" w:fill="F3EEEC"/>
          </w:tcPr>
          <w:p>
            <w:pPr>
              <w:spacing w:before="0" w:after="40"/>
            </w:pPr>
            <w:r>
              <w:rPr>
                <w:b/>
                <w:sz w:val="16"/>
              </w:rPr>
              <w:t xml:space="preserve">Reported on</w:t>
            </w:r>
          </w:p>
        </w:tc>
        <w:tc>
          <w:tcPr>
            <w:tcW w:w="1560" w:type="dxa"/>
            <w:shd w:val="clear" w:color="auto" w:fill="F3EEEC"/>
          </w:tcPr>
          <w:p>
            <w:pPr>
              <w:spacing w:before="0" w:after="40"/>
            </w:pPr>
            <w:r>
              <w:rPr>
                <w:b/>
                <w:sz w:val="16"/>
              </w:rPr>
              <w:t xml:space="preserve">Key result</w:t>
            </w:r>
          </w:p>
        </w:tc>
        <w:tc>
          <w:tcPr>
            <w:tcW w:w="1560" w:type="dxa"/>
            <w:shd w:val="clear" w:color="auto" w:fill="F3EEEC"/>
          </w:tcPr>
          <w:p>
            <w:pPr>
              <w:spacing w:before="0" w:after="40"/>
            </w:pPr>
            <w:r>
              <w:rPr>
                <w:b/>
                <w:sz w:val="16"/>
              </w:rPr>
              <w:t xml:space="preserve">Report filed (Y/N)</w:t>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r>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c>
          <w:tcPr>
            <w:tcW w:w="1560"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9. Procedure / OT note</w:t>
      </w:r>
    </w:p>
    <w:p>
      <w:pPr>
        <w:spacing w:before="0" w:after="160"/>
      </w:pPr>
      <w:r>
        <w:rPr>
          <w:sz w:val="18"/>
          <w:color w:val="8A7F7B"/>
        </w:rPr>
        <w:t xml:space="preserve">Patient: ____________________ · UHID: __________ · IP no.: __________ · Page ___ of ___. Summary page for each procedure. The full operation and anaesthesia notes are filed with it. The indication is the line most often missing.</w:t>
      </w:r>
    </w:p>
    <w:p>
      <w:pPr>
        <w:pStyle w:val="Heading2"/>
        <w:spacing w:before="200" w:after="80"/>
      </w:pPr>
      <w:r>
        <w:rPr>
          <w:b/>
          <w:sz w:val="24"/>
        </w:rPr>
        <w:t xml:space="preserve">Procedure</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Date · start time · end time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Procedure performed</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Indication (why it was needed, with the finding that decided it)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Surgeon · assistant · anaesthetist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Anaesthesia type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Findings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Implants / devices (stick the sticker or write make, batch, serial)</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Specimen sent for histopathology (Y/N, to which lab)</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Complications · blood loss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Post-operative orders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Surgeon's signature · date · time</w:t>
            </w:r>
          </w:p>
        </w:tc>
        <w:tc>
          <w:tcPr>
            <w:tcW w:w="5990" w:type="dxa"/>
          </w:tcPr>
          <w:p>
            <w:pPr>
              <w:spacing w:before="0" w:after="40"/>
            </w:pPr>
            <w:r>
              <w:rPr>
                <w:sz w:val="18"/>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10. Discharge, transfer, LAMA or death note</w:t>
      </w:r>
    </w:p>
    <w:p>
      <w:pPr>
        <w:spacing w:before="0" w:after="160"/>
      </w:pPr>
      <w:r>
        <w:rPr>
          <w:sz w:val="18"/>
          <w:color w:val="8A7F7B"/>
        </w:rPr>
        <w:t xml:space="preserve">Patient: ____________________ · UHID: __________ · IP no.: __________ · Page ___ of ___. The last entry in the file. Times here must match the face sheet, the discharge summary and the bill.</w:t>
      </w:r>
    </w:p>
    <w:p>
      <w:pPr>
        <w:pStyle w:val="Heading2"/>
        <w:spacing w:before="200" w:after="80"/>
      </w:pPr>
      <w:r>
        <w:rPr>
          <w:b/>
          <w:sz w:val="24"/>
        </w:rPr>
        <w:t xml:space="preserve">Discharge</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Date and time of discharge / transfer / death</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Final diagnosis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Condition at discharge (vitals, wound, mobility)</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Discharge summary signed and copy given (Y/N) · given to</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Advice on discharge · follow-up date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Doctor's name · signature</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If transferred or referred</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Referred to (hospital, doctor) · reason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Condition at transfer · accompanied by</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If leaving against medical advice (LAMA / DAMA)</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Risks explained (in the patient's language) by · date · time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Reason given by patient / relative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Signature of patient or relative (relation) · witness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Discharge summary given (NABH expects one for LAMA too)</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If death</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Date and time of death · declared by</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Cause of death certificate (MCCD) issued (Y/N) · copy in file</w:t>
            </w:r>
          </w:p>
        </w:tc>
        <w:tc>
          <w:tcPr>
            <w:tcW w:w="5990" w:type="dxa"/>
          </w:tcPr>
          <w:p>
            <w:pPr>
              <w:spacing w:before="0" w:after="40"/>
            </w:pPr>
            <w:r>
              <w:rPr>
                <w:sz w:val="18"/>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11. ICP completeness check</w:t>
      </w:r>
    </w:p>
    <w:p>
      <w:pPr>
        <w:spacing w:before="0" w:after="160"/>
      </w:pPr>
      <w:r>
        <w:rPr>
          <w:sz w:val="18"/>
          <w:color w:val="8A7F7B"/>
        </w:rPr>
        <w:t xml:space="preserve">Patient: ____________________ · UHID: __________ · IP no.: __________ · Page ___ of ___. Run this before the discharge authorisation request goes to the TPA and before copies are made. Our checklist, built from what insurers and Ombudsman awards have queried.</w:t>
      </w:r>
    </w:p>
    <w:p>
      <w:pPr>
        <w:pStyle w:val="Heading2"/>
        <w:spacing w:before="200" w:after="80"/>
      </w:pPr>
      <w:r>
        <w:rPr>
          <w:b/>
          <w:sz w:val="24"/>
        </w:rPr>
        <w:t xml:space="preserve">Checklist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3120"/>
        <w:gridCol w:w="3120"/>
        <w:gridCol w:w="3120"/>
      </w:tblGrid>
      <w:tr>
        <w:tc>
          <w:tcPr>
            <w:tcW w:w="3120" w:type="dxa"/>
            <w:shd w:val="clear" w:color="auto" w:fill="F3EEEC"/>
          </w:tcPr>
          <w:p>
            <w:pPr>
              <w:spacing w:before="0" w:after="40"/>
            </w:pPr>
            <w:r>
              <w:rPr>
                <w:b/>
                <w:sz w:val="16"/>
              </w:rPr>
              <w:t xml:space="preserve">Check</w:t>
            </w:r>
          </w:p>
        </w:tc>
        <w:tc>
          <w:tcPr>
            <w:tcW w:w="3120" w:type="dxa"/>
            <w:shd w:val="clear" w:color="auto" w:fill="F3EEEC"/>
          </w:tcPr>
          <w:p>
            <w:pPr>
              <w:spacing w:before="0" w:after="40"/>
            </w:pPr>
            <w:r>
              <w:rPr>
                <w:b/>
                <w:sz w:val="16"/>
              </w:rPr>
              <w:t xml:space="preserve">Done (Y/N)</w:t>
            </w:r>
          </w:p>
        </w:tc>
        <w:tc>
          <w:tcPr>
            <w:tcW w:w="3120" w:type="dxa"/>
            <w:shd w:val="clear" w:color="auto" w:fill="F3EEEC"/>
          </w:tcPr>
          <w:p>
            <w:pPr>
              <w:spacing w:before="0" w:after="40"/>
            </w:pPr>
            <w:r>
              <w:rPr>
                <w:b/>
                <w:sz w:val="16"/>
              </w:rPr>
              <w:t xml:space="preserve">Checked by</w:t>
            </w:r>
          </w:p>
        </w:tc>
      </w:tr>
      <w:tr>
        <w:tc>
          <w:tcPr>
            <w:tcW w:w="3120" w:type="dxa"/>
          </w:tcPr>
          <w:p>
            <w:pPr>
              <w:spacing w:before="0" w:after="40"/>
            </w:pPr>
            <w:r>
              <w:rPr>
                <w:sz w:val="16"/>
                <w:color w:val="6B6360"/>
              </w:rPr>
              <w:t xml:space="preserve">Every page carries patient name, UHID and IP no., and is numbered</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Name and age are the same on the ICP, the ID, the policy and every report</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Admission note: every complaint has a duration</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Admission note: every chronic illness answered Yes / No with 'since'</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Admission note: why admission is needed is written</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Alcohol and tobacco history written as stated, not left blank</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 doctor's progress note exists for every day of the stay</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Every note and order is signed, dated and timed</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Entries are by the person who made them (no one rewrote the file)</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Every drug billed appears on the drug chart with doses given</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IV fluids and blood are charted with times</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Vitals recorded every shift</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Every investigation billed was ordered in the notes and its report is filed</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Procedure indication is written in the notes</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Admission and discharge times match the face sheet, discharge summary and bill</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Consents are signed, dated, timed and witnessed</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r>
        <w:tc>
          <w:tcPr>
            <w:tcW w:w="3120" w:type="dxa"/>
          </w:tcPr>
          <w:p>
            <w:pPr>
              <w:spacing w:before="0" w:after="40"/>
            </w:pPr>
            <w:r>
              <w:rPr>
                <w:sz w:val="16"/>
                <w:color w:val="6B6360"/>
              </w:rPr>
              <w:t xml:space="preserve">Discharge summary signed, copy in file</w:t>
            </w:r>
          </w:p>
        </w:tc>
        <w:tc>
          <w:tcPr>
            <w:tcW w:w="3120" w:type="dxa"/>
          </w:tcPr>
          <w:p>
            <w:pPr>
              <w:spacing w:before="0" w:after="40"/>
            </w:pPr>
            <w:r>
              <w:rPr>
                <w:sz w:val="16"/>
                <w:color w:val="6B6360"/>
              </w:rPr>
              <w:t xml:space="preserve"/>
            </w:r>
          </w:p>
        </w:tc>
        <w:tc>
          <w:tcPr>
            <w:tcW w:w="3120" w:type="dxa"/>
          </w:tcPr>
          <w:p>
            <w:pPr>
              <w:spacing w:before="0" w:after="40"/>
            </w:pPr>
            <w:r>
              <w:rPr>
                <w:sz w:val="16"/>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12. Request for copies of indoor case papers</w:t>
      </w:r>
    </w:p>
    <w:p>
      <w:pPr>
        <w:spacing w:before="0" w:after="160"/>
      </w:pPr>
      <w:r>
        <w:rPr>
          <w:sz w:val="18"/>
          <w:color w:val="8A7F7B"/>
        </w:rPr>
        <w:t xml:space="preserve">Filled by the patient or authorised attendant. The IMC (Professional Conduct, Etiquette and Ethics) Regulations, 2002, regulation 1.3.2: records requested by a patient, authorised attendant or legal authority are to be issued within 72 hours.</w:t>
      </w:r>
    </w:p>
    <w:p>
      <w:pPr>
        <w:pStyle w:val="Heading2"/>
        <w:spacing w:before="200" w:after="80"/>
      </w:pPr>
      <w:r>
        <w:rPr>
          <w:b/>
          <w:sz w:val="24"/>
        </w:rPr>
        <w:t xml:space="preserve">Request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Patient name · UHID · IP no. · dates of admission and discharge</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Requested by (name) · relation to patient</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ID shown (type, last 4 digits)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Purpose: insurance claim / second opinion / legal / other</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Insurer · TPA · claim no. (if for a claim)</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Pages requested: all indoor case papers / specific pages</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Attested copy required (Y/N)</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Date and time of request</w:t>
            </w:r>
          </w:p>
        </w:tc>
        <w:tc>
          <w:tcPr>
            <w:tcW w:w="5990" w:type="dxa"/>
          </w:tcPr>
          <w:p>
            <w:pPr>
              <w:spacing w:before="0" w:after="40"/>
            </w:pPr>
            <w:r>
              <w:rPr>
                <w:sz w:val="18"/>
                <w:color w:val="6B6360"/>
              </w:rPr>
              <w:t xml:space="preserve"/>
            </w:r>
          </w:p>
        </w:tc>
      </w:tr>
    </w:tbl>
    <w:p>
      <w:pPr>
        <w:pStyle w:val="Heading2"/>
        <w:spacing w:before="200" w:after="80"/>
      </w:pPr>
      <w:r>
        <w:rPr>
          <w:b/>
          <w:sz w:val="24"/>
        </w:rPr>
        <w:t xml:space="preserve">Consent</w:t>
      </w:r>
    </w:p>
    <w:p>
      <w:pPr>
        <w:spacing w:before="0" w:after="60"/>
      </w:pPr>
      <w:r>
        <w:rPr>
          <w:sz w:val="19"/>
        </w:rPr>
        <w:t xml:space="preserve">I request copies of the indoor case papers named above and consent to their release to me, and to the insurer or TPA named above for processing my claim.</w:t>
      </w:r>
    </w:p>
    <w:p>
      <w:pPr>
        <w:spacing w:before="0" w:after="60"/>
      </w:pPr>
      <w:r>
        <w:rPr>
          <w:sz w:val="19"/>
        </w:rPr>
        <w:t xml:space="preserve">Signature of patient / authorised attendant: ______________________   Date: ____________</w:t>
      </w:r>
    </w:p>
    <w:p>
      <w:pPr>
        <w:pStyle w:val="Heading2"/>
        <w:spacing w:before="200" w:after="80"/>
      </w:pPr>
      <w:r>
        <w:rPr>
          <w:b/>
          <w:sz w:val="24"/>
        </w:rPr>
        <w:t xml:space="preserve">For the medical records department</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100" w:type="dxa"/>
          <w:right w:w="100" w:type="dxa"/>
        </w:tblCellMar>
      </w:tblPr>
      <w:tblGrid>
        <w:gridCol w:w="3370"/>
        <w:gridCol w:w="5990"/>
      </w:tblGrid>
      <w:tr>
        <w:tc>
          <w:tcPr>
            <w:tcW w:w="3370" w:type="dxa"/>
            <w:shd w:val="clear" w:color="auto" w:fill="F3EEEC"/>
          </w:tcPr>
          <w:p>
            <w:pPr>
              <w:spacing w:before="0" w:after="40"/>
            </w:pPr>
            <w:r>
              <w:rPr>
                <w:b/>
                <w:sz w:val="18"/>
              </w:rPr>
              <w:t xml:space="preserve">Pages issued (count) · attested by (name, designation, stamp)</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Date and time issued · issued to</w:t>
            </w:r>
          </w:p>
        </w:tc>
        <w:tc>
          <w:tcPr>
            <w:tcW w:w="5990" w:type="dxa"/>
          </w:tcPr>
          <w:p>
            <w:pPr>
              <w:spacing w:before="0" w:after="40"/>
            </w:pPr>
            <w:r>
              <w:rPr>
                <w:sz w:val="18"/>
                <w:color w:val="6B6360"/>
              </w:rPr>
              <w:t xml:space="preserve"/>
            </w:r>
          </w:p>
        </w:tc>
      </w:tr>
      <w:tr>
        <w:tc>
          <w:tcPr>
            <w:tcW w:w="3370" w:type="dxa"/>
            <w:shd w:val="clear" w:color="auto" w:fill="F3EEEC"/>
          </w:tcPr>
          <w:p>
            <w:pPr>
              <w:spacing w:before="0" w:after="40"/>
            </w:pPr>
            <w:r>
              <w:rPr>
                <w:b/>
                <w:sz w:val="18"/>
              </w:rPr>
              <w:t xml:space="preserve">Fee (if any) · receipt no.</w:t>
            </w:r>
          </w:p>
        </w:tc>
        <w:tc>
          <w:tcPr>
            <w:tcW w:w="5990" w:type="dxa"/>
          </w:tcPr>
          <w:p>
            <w:pPr>
              <w:spacing w:before="0" w:after="40"/>
            </w:pPr>
            <w:r>
              <w:rPr>
                <w:sz w:val="18"/>
                <w:color w:val="6B6360"/>
              </w:rPr>
              <w:t xml:space="preserve"/>
            </w:r>
          </w:p>
        </w:tc>
      </w:tr>
    </w:tbl>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p>
      <w:r>
        <w:br w:type="page"/>
      </w:r>
    </w:p>
    <w:p>
      <w:pPr>
        <w:pStyle w:val="Heading1"/>
        <w:spacing w:before="0" w:after="60"/>
      </w:pPr>
      <w:r>
        <w:rPr>
          <w:b/>
          <w:sz w:val="30"/>
        </w:rPr>
        <w:t xml:space="preserve">How to use this set</w:t>
      </w:r>
    </w:p>
    <w:p>
      <w:pPr>
        <w:pStyle w:val="Heading2"/>
        <w:spacing w:before="200" w:after="80"/>
      </w:pPr>
      <w:r>
        <w:rPr>
          <w:b/>
          <w:sz w:val="24"/>
        </w:rPr>
        <w:t xml:space="preserve">Using it</w:t>
      </w:r>
    </w:p>
    <w:p>
      <w:pPr>
        <w:spacing w:before="0" w:after="60"/>
      </w:pPr>
      <w:r>
        <w:rPr>
          <w:sz w:val="19"/>
        </w:rPr>
        <w:t xml:space="preserve">Print pages 1, 2, 3, 9 and 10 once per admission, and pages 4 to 8 as many times as the stay needs. Keep them in this order in one file.</w:t>
      </w:r>
    </w:p>
    <w:p>
      <w:pPr>
        <w:spacing w:before="0" w:after="60"/>
      </w:pPr>
      <w:r>
        <w:rPr>
          <w:sz w:val="19"/>
        </w:rPr>
        <w:t xml:space="preserve">Write as you go. A note written at the time, by the person who did the work, is worth more than a neat file written at discharge.</w:t>
      </w:r>
    </w:p>
    <w:p>
      <w:pPr>
        <w:spacing w:before="0" w:after="60"/>
      </w:pPr>
      <w:r>
        <w:rPr>
          <w:sz w:val="19"/>
        </w:rPr>
        <w:t xml:space="preserve">Dates as dd-mm-yyyy and times as 24-hour HH:MM. Never leave a box blank: write NA or No.</w:t>
      </w:r>
    </w:p>
    <w:p>
      <w:pPr>
        <w:spacing w:before="0" w:after="60"/>
      </w:pPr>
      <w:r>
        <w:rPr>
          <w:sz w:val="19"/>
        </w:rPr>
        <w:t xml:space="preserve">Correct mistakes with a single line, initials and time. Do not overwrite or use whitener.</w:t>
      </w:r>
    </w:p>
    <w:p>
      <w:pPr>
        <w:spacing w:before="0" w:after="60"/>
      </w:pPr>
      <w:r>
        <w:rPr>
          <w:sz w:val="19"/>
        </w:rPr>
        <w:t xml:space="preserve">Put your letterhead and Clinical Establishments registration number on page 1.</w:t>
      </w:r>
    </w:p>
    <w:p>
      <w:pPr>
        <w:pStyle w:val="Heading2"/>
        <w:spacing w:before="200" w:after="80"/>
      </w:pPr>
      <w:r>
        <w:rPr>
          <w:b/>
          <w:sz w:val="24"/>
        </w:rPr>
        <w:t xml:space="preserve">Where the fields come from</w:t>
      </w:r>
    </w:p>
    <w:tbl>
      <w:tblPr>
        <w:tblW w:w="9360" w:type="dxa"/>
        <w:tblBorders>
          <w:top w:val="single" w:sz="4" w:space="0" w:color="C9BDB9"/>
          <w:left w:val="single" w:sz="4" w:space="0" w:color="C9BDB9"/>
          <w:bottom w:val="single" w:sz="4" w:space="0" w:color="C9BDB9"/>
          <w:right w:val="single" w:sz="4" w:space="0" w:color="C9BDB9"/>
          <w:insideH w:val="single" w:sz="4" w:space="0" w:color="C9BDB9"/>
          <w:insideV w:val="single" w:sz="4" w:space="0" w:color="C9BDB9"/>
        </w:tblBorders>
        <w:tblCellMar>
          <w:left w:w="60" w:type="dxa"/>
          <w:right w:w="60" w:type="dxa"/>
        </w:tblCellMar>
      </w:tblPr>
      <w:tblGrid>
        <w:gridCol w:w="4680"/>
        <w:gridCol w:w="4680"/>
      </w:tblGrid>
      <w:tr>
        <w:tc>
          <w:tcPr>
            <w:tcW w:w="4680" w:type="dxa"/>
            <w:shd w:val="clear" w:color="auto" w:fill="F3EEEC"/>
          </w:tcPr>
          <w:p>
            <w:pPr>
              <w:spacing w:before="0" w:after="40"/>
            </w:pPr>
            <w:r>
              <w:rPr>
                <w:b/>
                <w:sz w:val="16"/>
              </w:rPr>
              <w:t xml:space="preserve">Page</w:t>
            </w:r>
          </w:p>
        </w:tc>
        <w:tc>
          <w:tcPr>
            <w:tcW w:w="4680" w:type="dxa"/>
            <w:shd w:val="clear" w:color="auto" w:fill="F3EEEC"/>
          </w:tcPr>
          <w:p>
            <w:pPr>
              <w:spacing w:before="0" w:after="40"/>
            </w:pPr>
            <w:r>
              <w:rPr>
                <w:b/>
                <w:sz w:val="16"/>
              </w:rPr>
              <w:t xml:space="preserve">Based on</w:t>
            </w:r>
          </w:p>
        </w:tc>
      </w:tr>
      <w:tr>
        <w:tc>
          <w:tcPr>
            <w:tcW w:w="4680" w:type="dxa"/>
          </w:tcPr>
          <w:p>
            <w:pPr>
              <w:spacing w:before="0" w:after="40"/>
            </w:pPr>
            <w:r>
              <w:rPr>
                <w:sz w:val="16"/>
                <w:color w:val="6B6360"/>
              </w:rPr>
              <w:t xml:space="preserve">1 Face sheet</w:t>
            </w:r>
          </w:p>
        </w:tc>
        <w:tc>
          <w:tcPr>
            <w:tcW w:w="4680" w:type="dxa"/>
          </w:tcPr>
          <w:p>
            <w:pPr>
              <w:spacing w:before="0" w:after="40"/>
            </w:pPr>
            <w:r>
              <w:rPr>
                <w:sz w:val="16"/>
                <w:color w:val="6B6360"/>
              </w:rPr>
              <w:t xml:space="preserve">IRDAI standard claim form Part B (hospital details, admission and discharge date and time, type of admission, status at discharge)</w:t>
            </w:r>
          </w:p>
        </w:tc>
      </w:tr>
      <w:tr>
        <w:tc>
          <w:tcPr>
            <w:tcW w:w="4680" w:type="dxa"/>
          </w:tcPr>
          <w:p>
            <w:pPr>
              <w:spacing w:before="0" w:after="40"/>
            </w:pPr>
            <w:r>
              <w:rPr>
                <w:sz w:val="16"/>
                <w:color w:val="6B6360"/>
              </w:rPr>
              <w:t xml:space="preserve">2 Admission note</w:t>
            </w:r>
          </w:p>
        </w:tc>
        <w:tc>
          <w:tcPr>
            <w:tcW w:w="4680" w:type="dxa"/>
          </w:tcPr>
          <w:p>
            <w:pPr>
              <w:spacing w:before="0" w:after="40"/>
            </w:pPr>
            <w:r>
              <w:rPr>
                <w:sz w:val="16"/>
                <w:color w:val="6B6360"/>
              </w:rPr>
              <w:t xml:space="preserve">Pre-authorisation form: presenting complaints, duration of ailment, date of first consultation, chronic illness 'since', alcohol or substance use. NABH IMS.4: reasons for admission, diagnosis and care plan</w:t>
            </w:r>
          </w:p>
        </w:tc>
      </w:tr>
      <w:tr>
        <w:tc>
          <w:tcPr>
            <w:tcW w:w="4680" w:type="dxa"/>
          </w:tcPr>
          <w:p>
            <w:pPr>
              <w:spacing w:before="0" w:after="40"/>
            </w:pPr>
            <w:r>
              <w:rPr>
                <w:sz w:val="16"/>
                <w:color w:val="6B6360"/>
              </w:rPr>
              <w:t xml:space="preserve">3 Nursing assessment</w:t>
            </w:r>
          </w:p>
        </w:tc>
        <w:tc>
          <w:tcPr>
            <w:tcW w:w="4680" w:type="dxa"/>
          </w:tcPr>
          <w:p>
            <w:pPr>
              <w:spacing w:before="0" w:after="40"/>
            </w:pPr>
            <w:r>
              <w:rPr>
                <w:sz w:val="16"/>
                <w:color w:val="6B6360"/>
              </w:rPr>
              <w:t xml:space="preserve">NABH AAC.4: nursing assessment at admission, countersigned within 24 hours</w:t>
            </w:r>
          </w:p>
        </w:tc>
      </w:tr>
      <w:tr>
        <w:tc>
          <w:tcPr>
            <w:tcW w:w="4680" w:type="dxa"/>
          </w:tcPr>
          <w:p>
            <w:pPr>
              <w:spacing w:before="0" w:after="40"/>
            </w:pPr>
            <w:r>
              <w:rPr>
                <w:sz w:val="16"/>
                <w:color w:val="6B6360"/>
              </w:rPr>
              <w:t xml:space="preserve">4 Progress notes</w:t>
            </w:r>
          </w:p>
        </w:tc>
        <w:tc>
          <w:tcPr>
            <w:tcW w:w="4680" w:type="dxa"/>
          </w:tcPr>
          <w:p>
            <w:pPr>
              <w:spacing w:before="0" w:after="40"/>
            </w:pPr>
            <w:r>
              <w:rPr>
                <w:sz w:val="16"/>
                <w:color w:val="6B6360"/>
              </w:rPr>
              <w:t xml:space="preserve">NABH AAC.5 and IMS.3: re-assessment as progress notes; entries signed, dated and timed. Gujarat CE Rules Annexure-12: a detailed daily statement of the patient's health and condition</w:t>
            </w:r>
          </w:p>
        </w:tc>
      </w:tr>
      <w:tr>
        <w:tc>
          <w:tcPr>
            <w:tcW w:w="4680" w:type="dxa"/>
          </w:tcPr>
          <w:p>
            <w:pPr>
              <w:spacing w:before="0" w:after="40"/>
            </w:pPr>
            <w:r>
              <w:rPr>
                <w:sz w:val="16"/>
                <w:color w:val="6B6360"/>
              </w:rPr>
              <w:t xml:space="preserve">5 Drug chart</w:t>
            </w:r>
          </w:p>
        </w:tc>
        <w:tc>
          <w:tcPr>
            <w:tcW w:w="4680" w:type="dxa"/>
          </w:tcPr>
          <w:p>
            <w:pPr>
              <w:spacing w:before="0" w:after="40"/>
            </w:pPr>
            <w:r>
              <w:rPr>
                <w:sz w:val="16"/>
                <w:color w:val="6B6360"/>
              </w:rPr>
              <w:t xml:space="preserve">NABH MOM.5 and MOM.7: orders with medicine, route, strength and frequency; administration documented</w:t>
            </w:r>
          </w:p>
        </w:tc>
      </w:tr>
      <w:tr>
        <w:tc>
          <w:tcPr>
            <w:tcW w:w="4680" w:type="dxa"/>
          </w:tcPr>
          <w:p>
            <w:pPr>
              <w:spacing w:before="0" w:after="40"/>
            </w:pPr>
            <w:r>
              <w:rPr>
                <w:sz w:val="16"/>
                <w:color w:val="6B6360"/>
              </w:rPr>
              <w:t xml:space="preserve">8 Investigations</w:t>
            </w:r>
          </w:p>
        </w:tc>
        <w:tc>
          <w:tcPr>
            <w:tcW w:w="4680" w:type="dxa"/>
          </w:tcPr>
          <w:p>
            <w:pPr>
              <w:spacing w:before="0" w:after="40"/>
            </w:pPr>
            <w:r>
              <w:rPr>
                <w:sz w:val="16"/>
                <w:color w:val="6B6360"/>
              </w:rPr>
              <w:t xml:space="preserve">NABH IMS.4: results of investigations in the record</w:t>
            </w:r>
          </w:p>
        </w:tc>
      </w:tr>
      <w:tr>
        <w:tc>
          <w:tcPr>
            <w:tcW w:w="4680" w:type="dxa"/>
          </w:tcPr>
          <w:p>
            <w:pPr>
              <w:spacing w:before="0" w:after="40"/>
            </w:pPr>
            <w:r>
              <w:rPr>
                <w:sz w:val="16"/>
                <w:color w:val="6B6360"/>
              </w:rPr>
              <w:t xml:space="preserve">9 Procedure note</w:t>
            </w:r>
          </w:p>
        </w:tc>
        <w:tc>
          <w:tcPr>
            <w:tcW w:w="4680" w:type="dxa"/>
          </w:tcPr>
          <w:p>
            <w:pPr>
              <w:spacing w:before="0" w:after="40"/>
            </w:pPr>
            <w:r>
              <w:rPr>
                <w:sz w:val="16"/>
                <w:color w:val="6B6360"/>
              </w:rPr>
              <w:t xml:space="preserve">NABH IMS.4: procedures performed are incorporated; claim form procedure details</w:t>
            </w:r>
          </w:p>
        </w:tc>
      </w:tr>
      <w:tr>
        <w:tc>
          <w:tcPr>
            <w:tcW w:w="4680" w:type="dxa"/>
          </w:tcPr>
          <w:p>
            <w:pPr>
              <w:spacing w:before="0" w:after="40"/>
            </w:pPr>
            <w:r>
              <w:rPr>
                <w:sz w:val="16"/>
                <w:color w:val="6B6360"/>
              </w:rPr>
              <w:t xml:space="preserve">10 Discharge note</w:t>
            </w:r>
          </w:p>
        </w:tc>
        <w:tc>
          <w:tcPr>
            <w:tcW w:w="4680" w:type="dxa"/>
          </w:tcPr>
          <w:p>
            <w:pPr>
              <w:spacing w:before="0" w:after="40"/>
            </w:pPr>
            <w:r>
              <w:rPr>
                <w:sz w:val="16"/>
                <w:color w:val="6B6360"/>
              </w:rPr>
              <w:t xml:space="preserve">NABH AAC.12 and AAC.13: discharge, LAMA, discharge summary</w:t>
            </w:r>
          </w:p>
        </w:tc>
      </w:tr>
      <w:tr>
        <w:tc>
          <w:tcPr>
            <w:tcW w:w="4680" w:type="dxa"/>
          </w:tcPr>
          <w:p>
            <w:pPr>
              <w:spacing w:before="0" w:after="40"/>
            </w:pPr>
            <w:r>
              <w:rPr>
                <w:sz w:val="16"/>
                <w:color w:val="6B6360"/>
              </w:rPr>
              <w:t xml:space="preserve">12 Release request</w:t>
            </w:r>
          </w:p>
        </w:tc>
        <w:tc>
          <w:tcPr>
            <w:tcW w:w="4680" w:type="dxa"/>
          </w:tcPr>
          <w:p>
            <w:pPr>
              <w:spacing w:before="0" w:after="40"/>
            </w:pPr>
            <w:r>
              <w:rPr>
                <w:sz w:val="16"/>
                <w:color w:val="6B6360"/>
              </w:rPr>
              <w:t xml:space="preserve">IMC Regulations 2002, reg. 1.3.2: copies within 72 hours</w:t>
            </w:r>
          </w:p>
        </w:tc>
      </w:tr>
    </w:tbl>
    <w:p>
      <w:pPr>
        <w:pStyle w:val="Heading2"/>
        <w:spacing w:before="200" w:after="80"/>
      </w:pPr>
      <w:r>
        <w:rPr>
          <w:b/>
          <w:sz w:val="24"/>
        </w:rPr>
        <w:t xml:space="preserve">Keeping the file</w:t>
      </w:r>
    </w:p>
    <w:p>
      <w:pPr>
        <w:spacing w:before="0" w:after="60"/>
      </w:pPr>
      <w:r>
        <w:rPr>
          <w:sz w:val="19"/>
        </w:rPr>
        <w:t xml:space="preserve">Gujarat: IPD records at least five years (Rule 15(3)); medico-legal, court and consumer forum cases until final disposal; for a maternity case, a full record of the pregnancy for at least ten years (Annexure-12).</w:t>
      </w:r>
    </w:p>
    <w:p>
      <w:pPr>
        <w:spacing w:before="0" w:after="60"/>
      </w:pPr>
      <w:r>
        <w:rPr>
          <w:sz w:val="19"/>
        </w:rPr>
        <w:t xml:space="preserve">Nationally, the IMC Regulations 2002 require indoor records for three years.</w:t>
      </w:r>
    </w:p>
    <w:p>
      <w:pPr>
        <w:spacing w:before="240" w:after="80"/>
      </w:pPr>
      <w:r>
        <w:rPr>
          <w:sz w:val="16"/>
          <w:color w:val="8A7F7B"/>
        </w:rPr>
        <w:t xml:space="preserve">Not a statutory form. Layout follows the NABH 6th edition medical record standards (IMS, AAC, MOM), the case record particulars in the Gujarat Clinical Establishments Rules (Annexure-12) and the fields the IRDAI standard claim form asks a hospital to fill. Template by MedStream · medstream.in · free to use and adapt.</w:t>
      </w:r>
    </w:p>
    <w:sectPr>
      <w:footerReference w:type="default" r:id="rId2"/>
      <w:pgSz w:w="11906" w:h="16838"/>
      <w:pgMar w:top="1134" w:right="1134" w:bottom="1134" w:left="1134" w:header="708" w:footer="500" w:gutter="0"/>
    </w:sectPr>
  </w:body>
</w:document>
</file>

<file path=word/footer1.xml><?xml version="1.0" encoding="utf-8"?>
<w:ftr xmlns:w="http://schemas.openxmlformats.org/wordprocessingml/2006/main">
  <w:p>
    <w:pPr>
      <w:jc w:val="center"/>
      <w:spacing w:before="0" w:after="0"/>
    </w:pPr>
    <w:r>
      <w:rPr>
        <w:sz w:val="15"/>
        <w:color w:val="8A7F7B"/>
      </w:rPr>
      <w:t xml:space="preserve">Free format from MedStream, hospital &amp; clinic software · Free demo on WhatsApp +91 89802 03030 · medstream.in</w:t>
    </w:r>
  </w:p>
</w:ftr>
</file>

<file path=word/styles.xml><?xml version="1.0" encoding="utf-8"?>
<w:styles xmlns:w="http://schemas.openxmlformats.org/wordprocessingml/2006/main">
  <w:docDefaults>
    <w:rPrDefault>
      <w:rPr>
        <w:rFonts w:ascii="Calibri" w:hAnsi="Calibri" w:cs="Calibri"/>
        <w:sz w:val="20"/>
      </w:rPr>
    </w:rPrDefault>
  </w:docDefaults>
  <w:style w:type="paragraph" w:default="1" w:styleId="Normal">
    <w:name w:val="Normal"/>
  </w:style>
  <w:style w:type="paragraph" w:styleId="Heading1">
    <w:name w:val="heading 1"/>
    <w:basedOn w:val="Normal"/>
    <w:pPr>
      <w:outlineLvl w:val="0"/>
    </w:pPr>
    <w:rPr>
      <w:b/>
      <w:sz w:val="32"/>
    </w:rPr>
  </w:style>
  <w:style w:type="paragraph" w:styleId="Heading2">
    <w:name w:val="heading 2"/>
    <w:basedOn w:val="Normal"/>
    <w:pPr>
      <w:outlineLvl w:val="1"/>
    </w:pPr>
    <w:rPr>
      <w:b/>
      <w:sz w:val="24"/>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s>
</file>

<file path=docProps/app.xml><?xml version="1.0" encoding="utf-8"?>
<Properties xmlns="http://schemas.openxmlformats.org/officeDocument/2006/extended-properties">
  <Application>MedStream</Application>
</Properties>
</file>

<file path=docProps/core.xml><?xml version="1.0" encoding="utf-8"?>
<cp:coreProperties xmlns:cp="http://schemas.openxmlformats.org/package/2006/metadata/core-properties" xmlns:dc="http://purl.org/dc/elements/1.1/" xmlns:dcterms="http://purl.org/dc/terms/" xmlns:xsi="http://www.w3.org/2001/XMLSchema-instance">
  <dc:title>Indoor case paper (ICP) set: admission note, daily progress, drug chart, nursing notes and ICP release request</dc:title>
  <dc:creator>MedStream Software Solutions</dc:creator>
  <dcterms:created xsi:type="dcterms:W3CDTF">2026-10-13T00:00:00Z</dcterms:created>
</cp:coreProperties>
</file>